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28" w:rsidRPr="00A27128" w:rsidRDefault="00211600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1F6AC87F" wp14:editId="5E9A62F0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6259558" cy="548148"/>
            <wp:effectExtent l="0" t="0" r="8255" b="4445"/>
            <wp:wrapNone/>
            <wp:docPr id="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558" cy="54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128" w:rsidRPr="00A27128" w:rsidRDefault="00A27128" w:rsidP="00A27128">
      <w:pPr>
        <w:spacing w:after="0" w:line="240" w:lineRule="auto"/>
        <w:jc w:val="both"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tbl>
      <w:tblPr>
        <w:tblpPr w:leftFromText="141" w:rightFromText="141" w:vertAnchor="page" w:horzAnchor="margin" w:tblpY="2941"/>
        <w:tblW w:w="9776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992"/>
        <w:gridCol w:w="1701"/>
        <w:gridCol w:w="1559"/>
        <w:gridCol w:w="1701"/>
      </w:tblGrid>
      <w:tr w:rsidR="00211600" w:rsidRPr="00A27128" w:rsidTr="00211600">
        <w:trPr>
          <w:trHeight w:val="175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right="372" w:firstLine="5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i/>
                <w:color w:val="000000"/>
                <w:sz w:val="20"/>
                <w:szCs w:val="20"/>
                <w:lang w:eastAsia="it-IT"/>
              </w:rPr>
              <w:t xml:space="preserve">TABELLA DI VALUTAZIONE ESPERTO </w:t>
            </w: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27128">
              <w:rPr>
                <w:rFonts w:eastAsia="Calibri" w:cstheme="minorHAnsi"/>
                <w:b/>
                <w:i/>
                <w:color w:val="000000"/>
                <w:sz w:val="20"/>
                <w:szCs w:val="20"/>
                <w:lang w:eastAsia="it-IT"/>
              </w:rPr>
              <w:t>per</w:t>
            </w: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27128">
              <w:rPr>
                <w:rFonts w:eastAsia="Calibri" w:cstheme="minorHAnsi"/>
                <w:b/>
                <w:i/>
                <w:color w:val="000000"/>
                <w:sz w:val="20"/>
                <w:szCs w:val="20"/>
                <w:lang w:eastAsia="it-IT"/>
              </w:rPr>
              <w:t>percorsi   di orientamento e formazione per il potenziamento delle competenze STEM, digitali e di innovazione</w:t>
            </w:r>
          </w:p>
        </w:tc>
      </w:tr>
      <w:tr w:rsidR="00211600" w:rsidRPr="00A27128" w:rsidTr="00211600">
        <w:trPr>
          <w:trHeight w:val="175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left="-114" w:right="72" w:firstLine="5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right="39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Numero di riferimento </w:t>
            </w:r>
          </w:p>
          <w:p w:rsidR="00211600" w:rsidRPr="00A27128" w:rsidRDefault="00211600" w:rsidP="00211600">
            <w:pPr>
              <w:spacing w:after="5" w:line="247" w:lineRule="auto"/>
              <w:ind w:right="39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della pagina </w:t>
            </w:r>
          </w:p>
          <w:p w:rsidR="00211600" w:rsidRPr="00A27128" w:rsidRDefault="00211600" w:rsidP="00211600">
            <w:pPr>
              <w:spacing w:after="5" w:line="247" w:lineRule="auto"/>
              <w:ind w:right="39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del curriculum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left="-108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Da compilare  </w:t>
            </w:r>
          </w:p>
          <w:p w:rsidR="00211600" w:rsidRPr="00A27128" w:rsidRDefault="00211600" w:rsidP="00211600">
            <w:pPr>
              <w:spacing w:after="5" w:line="247" w:lineRule="auto"/>
              <w:ind w:left="-108" w:right="-728" w:firstLine="5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proofErr w:type="gramStart"/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>cura  del</w:t>
            </w:r>
            <w:proofErr w:type="gramEnd"/>
          </w:p>
          <w:p w:rsidR="00211600" w:rsidRPr="00A27128" w:rsidRDefault="00211600" w:rsidP="00211600">
            <w:pPr>
              <w:spacing w:after="5" w:line="247" w:lineRule="auto"/>
              <w:ind w:left="-108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>candidato</w:t>
            </w:r>
          </w:p>
          <w:p w:rsidR="00211600" w:rsidRPr="00A27128" w:rsidRDefault="00211600" w:rsidP="00211600">
            <w:pPr>
              <w:spacing w:after="5" w:line="247" w:lineRule="auto"/>
              <w:ind w:left="-108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right="372" w:firstLine="5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 xml:space="preserve">Da compilare </w:t>
            </w:r>
          </w:p>
          <w:p w:rsidR="00211600" w:rsidRPr="00A27128" w:rsidRDefault="00211600" w:rsidP="00211600">
            <w:pPr>
              <w:spacing w:after="5" w:line="247" w:lineRule="auto"/>
              <w:ind w:right="372" w:firstLine="5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 xml:space="preserve">a cura della commissione </w:t>
            </w:r>
          </w:p>
        </w:tc>
      </w:tr>
      <w:tr w:rsidR="00211600" w:rsidRPr="00A27128" w:rsidTr="00211600">
        <w:trPr>
          <w:trHeight w:val="175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left="-114" w:right="72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right="39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left="-108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00" w:rsidRPr="00A27128" w:rsidRDefault="00211600" w:rsidP="00211600">
            <w:pPr>
              <w:spacing w:after="5" w:line="247" w:lineRule="auto"/>
              <w:ind w:right="372" w:firstLine="5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179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>A. Titoli culturali e formativi (SI VALUTA IL TITOLO PIU’ ALTO)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2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-108" w:right="-12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A.1 Laurea vecchio ordinamento o magistrale</w:t>
            </w: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in discipline STEM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right="-16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Si valuta una sola laurea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1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-108" w:right="-15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A.2 Laurea triennale </w:t>
            </w: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 magistrale</w:t>
            </w: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in discipline STEM (in alternativa al punto A1)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34" w:right="-16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Si valuta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5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-108" w:right="-10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A.3 Master, Specializzazioni (corsi di perfezionamento post </w:t>
            </w:r>
            <w:proofErr w:type="gramStart"/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laurea  ecc.</w:t>
            </w:r>
            <w:proofErr w:type="gramEnd"/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) coerenti con la  in ambiti STEM </w:t>
            </w:r>
          </w:p>
          <w:p w:rsidR="00211600" w:rsidRPr="00A27128" w:rsidRDefault="00211600" w:rsidP="00211600">
            <w:pPr>
              <w:spacing w:after="5" w:line="247" w:lineRule="auto"/>
              <w:ind w:left="-108" w:right="-12" w:firstLine="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 (1 p. per ogni esperienza, fino a un massimo di 5 punti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34" w:right="-16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Max una certificazione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   5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487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-108" w:right="-16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A.4 Conseguimento di certificazioni informatiche riconosciute: AICA, ECDL, AICA EUCIP, EIPASS, MICROSOFT IC3, ecc. (1  p. per ogni esperienza, fino a un massimo di 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600" w:rsidRPr="00A27128" w:rsidRDefault="00211600" w:rsidP="00211600">
            <w:pPr>
              <w:spacing w:after="5" w:line="247" w:lineRule="auto"/>
              <w:ind w:left="38" w:right="213" w:firstLine="5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487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-108" w:firstLine="5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A.5 Corsi di formazione/</w:t>
            </w:r>
            <w:proofErr w:type="gramStart"/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aggiornamento  su</w:t>
            </w:r>
            <w:proofErr w:type="gramEnd"/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 nuove tecnologie educative e STEM, riconosciuti dal Ministero dell’Istruzione o da università. (1  punto per ogni esperienza, fino a un massimo di 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600" w:rsidRPr="00A27128" w:rsidRDefault="00211600" w:rsidP="00211600">
            <w:pPr>
              <w:spacing w:after="5" w:line="247" w:lineRule="auto"/>
              <w:ind w:left="38" w:right="213" w:firstLine="5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141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>B.</w:t>
            </w:r>
            <w:r w:rsidRPr="00A27128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Esperienze lavorative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546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0" w:line="240" w:lineRule="auto"/>
              <w:ind w:left="-108" w:right="-28" w:firstLine="6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B.1</w:t>
            </w:r>
            <w:r w:rsidRPr="00A27128">
              <w:rPr>
                <w:rFonts w:eastAsia="Calibri" w:cstheme="minorHAns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27128">
              <w:rPr>
                <w:rFonts w:eastAsia="Calibri" w:cstheme="minorHAnsi"/>
                <w:bCs/>
                <w:color w:val="000000"/>
                <w:sz w:val="20"/>
                <w:szCs w:val="20"/>
                <w:lang w:eastAsia="it-IT"/>
              </w:rPr>
              <w:t>Esperienza di insegnamento</w:t>
            </w: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 in ambito STEM, sia scolastico che universitario o presso enti di formazione.</w:t>
            </w:r>
            <w:r w:rsidRPr="00A27128">
              <w:rPr>
                <w:rFonts w:eastAsiaTheme="minorEastAsia" w:cstheme="minorHAnsi"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4 punti per ogni tipologia di esperienze, max.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Max   20 </w:t>
            </w:r>
          </w:p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546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0"/>
              <w:ind w:left="-108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B.2 Esperienze professionali inerenti i contenuti del percorso e/o comprovata esperienza lavorativa nel settore delle specifiche metodologie </w:t>
            </w:r>
            <w:r w:rsidRPr="00A27128">
              <w:rPr>
                <w:rFonts w:eastAsiaTheme="minorEastAsia" w:cstheme="minorHAnsi"/>
                <w:color w:val="000000"/>
                <w:sz w:val="20"/>
                <w:szCs w:val="20"/>
                <w:lang w:eastAsia="it-IT"/>
              </w:rPr>
              <w:t>(</w:t>
            </w: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4 punti per ogni tipologia di esperienze, max.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38" w:right="-70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Max    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546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0"/>
              <w:ind w:left="-108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B.3 </w:t>
            </w:r>
            <w:r w:rsidRPr="00A27128">
              <w:rPr>
                <w:rFonts w:eastAsia="Calibri" w:cstheme="minorHAnsi"/>
                <w:bCs/>
                <w:color w:val="000000"/>
                <w:sz w:val="20"/>
                <w:szCs w:val="20"/>
                <w:lang w:eastAsia="it-IT"/>
              </w:rPr>
              <w:t>Collaborazione con aziende tecnologiche o di innovazione</w:t>
            </w: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, per esperienze lavorative nel campo delle competenze digitali e STEM.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38" w:right="-70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>Max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211600" w:rsidRPr="00A27128" w:rsidTr="00211600">
        <w:trPr>
          <w:trHeight w:val="254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jc w:val="right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TOTALE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right="-70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A27128"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  <w:t xml:space="preserve">90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00" w:rsidRPr="00A27128" w:rsidRDefault="00211600" w:rsidP="00211600">
            <w:pPr>
              <w:spacing w:after="5" w:line="247" w:lineRule="auto"/>
              <w:ind w:left="224" w:right="372" w:firstLine="5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27128" w:rsidRPr="00A27128" w:rsidRDefault="00A27128" w:rsidP="00211600">
      <w:pPr>
        <w:spacing w:after="0" w:line="240" w:lineRule="auto"/>
        <w:ind w:right="143"/>
        <w:jc w:val="right"/>
        <w:rPr>
          <w:b/>
          <w:bCs/>
        </w:rPr>
      </w:pPr>
      <w:r w:rsidRPr="00A27128">
        <w:rPr>
          <w:b/>
          <w:bCs/>
        </w:rPr>
        <w:t xml:space="preserve">ALLEGATO B  </w:t>
      </w:r>
    </w:p>
    <w:p w:rsidR="00A27128" w:rsidRPr="00A27128" w:rsidRDefault="00A27128" w:rsidP="00A27128">
      <w:pPr>
        <w:spacing w:after="0"/>
        <w:ind w:left="-5"/>
        <w:jc w:val="right"/>
        <w:rPr>
          <w:rFonts w:ascii="Calibri" w:hAnsi="Calibri" w:cs="Calibri"/>
          <w:color w:val="000000"/>
        </w:rPr>
      </w:pPr>
      <w:r w:rsidRPr="00A27128">
        <w:rPr>
          <w:rFonts w:ascii="Calibri" w:hAnsi="Calibri" w:cs="Calibri"/>
          <w:color w:val="000000"/>
        </w:rPr>
        <w:t xml:space="preserve">Al Dirigente Scolastico </w:t>
      </w:r>
    </w:p>
    <w:p w:rsidR="00A27128" w:rsidRPr="00A27128" w:rsidRDefault="00A27128" w:rsidP="00A27128">
      <w:pPr>
        <w:spacing w:after="0"/>
        <w:ind w:left="-5"/>
        <w:jc w:val="right"/>
        <w:rPr>
          <w:rFonts w:eastAsia="Calibri"/>
          <w:color w:val="000000"/>
        </w:rPr>
      </w:pPr>
      <w:proofErr w:type="gramStart"/>
      <w:r w:rsidRPr="00A27128">
        <w:rPr>
          <w:rFonts w:ascii="Calibri" w:hAnsi="Calibri" w:cs="Calibri"/>
          <w:color w:val="000000"/>
        </w:rPr>
        <w:t>dell’ I</w:t>
      </w:r>
      <w:proofErr w:type="gramEnd"/>
      <w:r w:rsidRPr="00A27128">
        <w:rPr>
          <w:rFonts w:eastAsia="Calibri"/>
          <w:color w:val="000000"/>
        </w:rPr>
        <w:t xml:space="preserve"> I.I.S.S. “S. Caterina da Siena – Amendola </w:t>
      </w:r>
    </w:p>
    <w:p w:rsidR="00A27128" w:rsidRPr="00A27128" w:rsidRDefault="00A27128" w:rsidP="00A27128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D91F50" w:rsidRPr="00211600" w:rsidRDefault="00A27128" w:rsidP="00211600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  <w:proofErr w:type="spellStart"/>
      <w:r w:rsidRPr="00A27128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Luogo_____________________Data</w:t>
      </w:r>
      <w:proofErr w:type="spellEnd"/>
      <w:r w:rsidRPr="00A27128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 xml:space="preserve"> ________________                                           Firma ___________________</w:t>
      </w:r>
      <w:bookmarkStart w:id="0" w:name="_GoBack"/>
      <w:bookmarkEnd w:id="0"/>
    </w:p>
    <w:sectPr w:rsidR="00D91F50" w:rsidRPr="00211600" w:rsidSect="004B17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3" w:right="849" w:bottom="149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501E">
      <w:pPr>
        <w:spacing w:after="0" w:line="240" w:lineRule="auto"/>
      </w:pPr>
      <w:r>
        <w:separator/>
      </w:r>
    </w:p>
  </w:endnote>
  <w:endnote w:type="continuationSeparator" w:id="0">
    <w:p w:rsidR="00000000" w:rsidRDefault="00BD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904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7794" w:rsidRDefault="00D91F5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C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C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7794" w:rsidRDefault="00BD50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501E">
      <w:pPr>
        <w:spacing w:after="0" w:line="240" w:lineRule="auto"/>
      </w:pPr>
      <w:r>
        <w:separator/>
      </w:r>
    </w:p>
  </w:footnote>
  <w:footnote w:type="continuationSeparator" w:id="0">
    <w:p w:rsidR="00000000" w:rsidRDefault="00BD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94" w:rsidRDefault="00BD5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94" w:rsidRDefault="00BD5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94" w:rsidRDefault="00BD5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AC"/>
    <w:rsid w:val="0007644D"/>
    <w:rsid w:val="001F3C6C"/>
    <w:rsid w:val="00211600"/>
    <w:rsid w:val="008E47AC"/>
    <w:rsid w:val="00A27128"/>
    <w:rsid w:val="00BD501E"/>
    <w:rsid w:val="00D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AE8E"/>
  <w15:chartTrackingRefBased/>
  <w15:docId w15:val="{3F0F52DB-A44F-411F-B78B-FE295E7C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7128"/>
    <w:pPr>
      <w:tabs>
        <w:tab w:val="center" w:pos="4819"/>
        <w:tab w:val="right" w:pos="9638"/>
      </w:tabs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128"/>
    <w:rPr>
      <w:rFonts w:ascii="Calibri" w:eastAsia="Calibri" w:hAnsi="Calibri" w:cs="Calibri"/>
      <w:color w:val="00000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A2712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2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</cp:revision>
  <dcterms:created xsi:type="dcterms:W3CDTF">2024-10-27T16:21:00Z</dcterms:created>
  <dcterms:modified xsi:type="dcterms:W3CDTF">2024-10-27T16:26:00Z</dcterms:modified>
</cp:coreProperties>
</file>