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Pr="00C26571" w:rsidRDefault="00BB5725" w:rsidP="00BB5725">
      <w:pPr>
        <w:pStyle w:val="Default"/>
        <w:spacing w:after="181"/>
        <w:rPr>
          <w:rFonts w:ascii="Calibri" w:hAnsi="Calibri" w:cs="Calibri"/>
          <w:b/>
          <w:sz w:val="22"/>
          <w:szCs w:val="22"/>
        </w:rPr>
      </w:pPr>
      <w:r w:rsidRPr="00C26571">
        <w:rPr>
          <w:rFonts w:ascii="Calibri" w:hAnsi="Calibri" w:cs="Calibri"/>
          <w:b/>
          <w:sz w:val="22"/>
          <w:szCs w:val="22"/>
        </w:rPr>
        <w:t xml:space="preserve">ALLEGATO B </w:t>
      </w:r>
      <w:r w:rsidR="00C26571" w:rsidRPr="00C26571">
        <w:rPr>
          <w:rFonts w:ascii="Calibri" w:hAnsi="Calibri" w:cs="Calibri"/>
          <w:b/>
          <w:sz w:val="22"/>
          <w:szCs w:val="22"/>
        </w:rPr>
        <w:t xml:space="preserve">– TABELLA AUTOVALUTAZIONE 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8"/>
        <w:gridCol w:w="1103"/>
        <w:gridCol w:w="71"/>
        <w:gridCol w:w="71"/>
        <w:gridCol w:w="992"/>
        <w:gridCol w:w="1559"/>
        <w:gridCol w:w="1559"/>
        <w:gridCol w:w="1560"/>
      </w:tblGrid>
      <w:tr w:rsidR="00BB5725" w:rsidTr="001D4467"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b/>
                <w:color w:val="auto"/>
                <w:sz w:val="22"/>
                <w:szCs w:val="22"/>
              </w:rPr>
              <w:t>TITOLI DI STUDIO – nell’ambito dei settori coerenti con le aree tematiche su indicate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spacing w:after="0" w:line="240" w:lineRule="auto"/>
              <w:ind w:left="35" w:right="129" w:firstLine="5"/>
              <w:rPr>
                <w:b/>
                <w:bCs/>
              </w:rPr>
            </w:pPr>
            <w:r>
              <w:rPr>
                <w:b/>
                <w:bCs/>
              </w:rPr>
              <w:t>Numero di. riferimento pagina 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compilare</w:t>
            </w:r>
          </w:p>
          <w:p w:rsidR="00BB5725" w:rsidRDefault="00BB5725" w:rsidP="001D4467">
            <w:pPr>
              <w:spacing w:after="0" w:line="240" w:lineRule="auto"/>
              <w:ind w:left="224" w:right="372" w:firstLine="5"/>
              <w:rPr>
                <w:b/>
                <w:bCs/>
              </w:rPr>
            </w:pPr>
            <w:r>
              <w:rPr>
                <w:b/>
                <w:bCs/>
              </w:rPr>
              <w:t>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</w:p>
          <w:p w:rsidR="00BB5725" w:rsidRDefault="00BB5725" w:rsidP="001D4467">
            <w:pPr>
              <w:keepNext/>
              <w:keepLines/>
              <w:widowControl w:val="0"/>
              <w:spacing w:after="0" w:line="240" w:lineRule="auto"/>
              <w:ind w:right="-1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compilare</w:t>
            </w:r>
          </w:p>
          <w:p w:rsidR="00BB5725" w:rsidRDefault="00BB5725" w:rsidP="001D4467">
            <w:pPr>
              <w:spacing w:after="0" w:line="240" w:lineRule="auto"/>
              <w:ind w:left="31" w:firstLine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cura della commissione</w:t>
            </w:r>
          </w:p>
        </w:tc>
      </w:tr>
      <w:tr w:rsidR="00BB5725" w:rsidTr="001D4467">
        <w:trPr>
          <w:trHeight w:val="147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Laurea nell’ambito di Pertinenza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110 e lode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147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147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Da 105 a 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147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Da 100 a 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147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Fino a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90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Laurea in Ambito affine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110 e lode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90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90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Da 105 a 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90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Da 100 a 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90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Fino a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90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Laurea in altro Ambito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110 e lode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90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90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Da 105 a 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90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Da 100 a 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rPr>
          <w:trHeight w:val="90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Fino a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Master almeno Annuali nell’ambito di Pertinenza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Master almeno annuali in altro Ambito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Dottorato di Ricerca afferente la Tipologia del Modulo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Dottorato di Ricerca in ambito affine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Dottorato di ricerca in altro Ambito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jc w:val="center"/>
              <w:rPr>
                <w:rFonts w:ascii="Calibri" w:eastAsia="Century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b/>
                <w:color w:val="auto"/>
                <w:sz w:val="22"/>
                <w:szCs w:val="22"/>
              </w:rPr>
              <w:t>TITOLI CULTURALI ED ESPERIENZE PROFESSIONALI - nell’ambito dei settori coerenti con le aree tematiche su indicate</w:t>
            </w:r>
          </w:p>
        </w:tc>
      </w:tr>
      <w:tr w:rsidR="00BB5725" w:rsidTr="001D4467"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Corsi di formazione nell’ambito di pertinenza</w:t>
            </w:r>
          </w:p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 punto per corso Max p.4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Corsi di formazione in altro ambito</w:t>
            </w:r>
          </w:p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 punto per corso Max p.2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Certificazioni nell’ambito di pertinenza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 xml:space="preserve">      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Certificazioni in ambito affine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 xml:space="preserve">       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Certificazione in altro ambito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 xml:space="preserve">          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</w:p>
        </w:tc>
      </w:tr>
      <w:tr w:rsidR="00BB5725" w:rsidTr="001D4467"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Esperienza come docenza nei corsi di formazione nell’ambito di pertinenza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BB5725" w:rsidTr="001D4467"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Esperienza come docenza nei corsi di formazione in altro ambito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BB5725" w:rsidTr="001D4467"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Pubblicazione su rivista di settore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2 punto per pubblicazione  Max p.4</w:t>
            </w:r>
          </w:p>
        </w:tc>
      </w:tr>
      <w:tr w:rsidR="00BB5725" w:rsidTr="001D4467"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Pubblicazione su riviste generiche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 punto per pubblicazione  Max p.2</w:t>
            </w:r>
          </w:p>
        </w:tc>
      </w:tr>
      <w:tr w:rsidR="00BB5725" w:rsidTr="001D4467"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Componente NIV di Istituto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 punto per ogni anno Max 2 p.</w:t>
            </w:r>
          </w:p>
        </w:tc>
      </w:tr>
      <w:tr w:rsidR="00BB5725" w:rsidTr="001D4467"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Incarico di funzione strumentale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rPr>
                <w:rFonts w:ascii="Calibri" w:eastAsia="Century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entury" w:hAnsi="Calibri" w:cs="Calibri"/>
                <w:color w:val="auto"/>
                <w:sz w:val="22"/>
                <w:szCs w:val="22"/>
              </w:rPr>
              <w:t>1 punto per ogni anno Max 2 p.</w:t>
            </w:r>
          </w:p>
        </w:tc>
      </w:tr>
    </w:tbl>
    <w:p w:rsidR="00BB5725" w:rsidRDefault="00BB5725" w:rsidP="00BB5725"/>
    <w:p w:rsidR="00C26571" w:rsidRDefault="00C26571" w:rsidP="00C26571">
      <w:pPr>
        <w:tabs>
          <w:tab w:val="left" w:pos="228"/>
          <w:tab w:val="right" w:pos="9638"/>
        </w:tabs>
        <w:jc w:val="both"/>
      </w:pPr>
      <w:r>
        <w:tab/>
        <w:t>DATA________________________                                                                                                         FIRMA</w:t>
      </w:r>
      <w:bookmarkStart w:id="0" w:name="_GoBack"/>
      <w:bookmarkEnd w:id="0"/>
    </w:p>
    <w:sectPr w:rsidR="00C26571" w:rsidSect="00C26571">
      <w:pgSz w:w="11906" w:h="16838"/>
      <w:pgMar w:top="568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299"/>
    <w:multiLevelType w:val="multilevel"/>
    <w:tmpl w:val="9A9E32EA"/>
    <w:lvl w:ilvl="0">
      <w:numFmt w:val="bullet"/>
      <w:lvlText w:val="•"/>
      <w:lvlJc w:val="left"/>
      <w:pPr>
        <w:ind w:left="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E1E4378"/>
    <w:multiLevelType w:val="multilevel"/>
    <w:tmpl w:val="3A18F45C"/>
    <w:lvl w:ilvl="0">
      <w:numFmt w:val="bullet"/>
      <w:lvlText w:val="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6E4BA6"/>
    <w:multiLevelType w:val="multilevel"/>
    <w:tmpl w:val="D2AA82C0"/>
    <w:styleLink w:val="LFO4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7BC44FF2"/>
    <w:multiLevelType w:val="multilevel"/>
    <w:tmpl w:val="66AC3AC6"/>
    <w:lvl w:ilvl="0">
      <w:start w:val="1"/>
      <w:numFmt w:val="lowerLetter"/>
      <w:lvlText w:val="%1)"/>
      <w:lvlJc w:val="left"/>
      <w:pPr>
        <w:ind w:left="0" w:hanging="35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5"/>
    <w:rsid w:val="004E46B5"/>
    <w:rsid w:val="009C0373"/>
    <w:rsid w:val="00BB5725"/>
    <w:rsid w:val="00C2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6372"/>
  <w15:chartTrackingRefBased/>
  <w15:docId w15:val="{7485D5FA-4807-4292-B4C6-4C9492F9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B572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rsid w:val="00BB5725"/>
    <w:pPr>
      <w:keepNext/>
      <w:suppressAutoHyphens w:val="0"/>
      <w:spacing w:before="240" w:after="60" w:line="240" w:lineRule="auto"/>
      <w:textAlignment w:val="auto"/>
      <w:outlineLvl w:val="0"/>
    </w:pPr>
    <w:rPr>
      <w:rFonts w:ascii="Arial" w:eastAsia="Times New Roman" w:hAnsi="Arial" w:cs="Times New Roman"/>
      <w:b/>
      <w:kern w:val="3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5725"/>
    <w:rPr>
      <w:rFonts w:ascii="Arial" w:eastAsia="Times New Roman" w:hAnsi="Arial" w:cs="Times New Roman"/>
      <w:b/>
      <w:kern w:val="3"/>
      <w:sz w:val="28"/>
      <w:szCs w:val="20"/>
      <w:lang w:eastAsia="it-IT"/>
    </w:rPr>
  </w:style>
  <w:style w:type="paragraph" w:customStyle="1" w:styleId="Default">
    <w:name w:val="Default"/>
    <w:rsid w:val="00BB5725"/>
    <w:pPr>
      <w:suppressAutoHyphens/>
      <w:autoSpaceDE w:val="0"/>
      <w:autoSpaceDN w:val="0"/>
      <w:spacing w:after="0" w:line="240" w:lineRule="auto"/>
      <w:textAlignment w:val="baseline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rsid w:val="00BB5725"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rsid w:val="00BB572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Comma">
    <w:name w:val="Comma"/>
    <w:basedOn w:val="Paragrafoelenco"/>
    <w:rsid w:val="00BB5725"/>
    <w:pPr>
      <w:numPr>
        <w:numId w:val="1"/>
      </w:numPr>
      <w:spacing w:after="240"/>
      <w:jc w:val="both"/>
    </w:pPr>
    <w:rPr>
      <w:rFonts w:ascii="Calibri" w:eastAsia="Calibri" w:hAnsi="Calibri"/>
      <w:sz w:val="22"/>
      <w:szCs w:val="22"/>
      <w:lang w:eastAsia="en-US"/>
    </w:rPr>
  </w:style>
  <w:style w:type="numbering" w:customStyle="1" w:styleId="LFO4">
    <w:name w:val="LFO4"/>
    <w:basedOn w:val="Nessunelenco"/>
    <w:rsid w:val="00BB572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</cp:revision>
  <dcterms:created xsi:type="dcterms:W3CDTF">2024-02-20T05:45:00Z</dcterms:created>
  <dcterms:modified xsi:type="dcterms:W3CDTF">2024-02-20T05:50:00Z</dcterms:modified>
</cp:coreProperties>
</file>